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90" w:rsidRPr="00CC336C" w:rsidRDefault="00443834" w:rsidP="00443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6C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AF7A11" w:rsidRPr="00CC336C">
        <w:rPr>
          <w:rFonts w:ascii="Times New Roman" w:hAnsi="Times New Roman" w:cs="Times New Roman"/>
          <w:b/>
          <w:sz w:val="28"/>
          <w:szCs w:val="28"/>
        </w:rPr>
        <w:t>2</w:t>
      </w:r>
    </w:p>
    <w:p w:rsidR="00F40F50" w:rsidRPr="00CC336C" w:rsidRDefault="002B49D0" w:rsidP="002B49D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CC336C">
        <w:rPr>
          <w:rFonts w:ascii="Times New Roman" w:hAnsi="Times New Roman"/>
          <w:b/>
          <w:sz w:val="28"/>
          <w:szCs w:val="28"/>
        </w:rPr>
        <w:t>Проведения предварительного отбора Участников конкурса</w:t>
      </w:r>
      <w:r w:rsidR="00985092" w:rsidRPr="00CC336C">
        <w:rPr>
          <w:rFonts w:ascii="Times New Roman" w:hAnsi="Times New Roman"/>
          <w:b/>
          <w:sz w:val="28"/>
          <w:szCs w:val="28"/>
        </w:rPr>
        <w:t xml:space="preserve"> </w:t>
      </w:r>
      <w:r w:rsidR="005A7CF1" w:rsidRPr="00CC336C">
        <w:rPr>
          <w:rFonts w:ascii="Times New Roman" w:hAnsi="Times New Roman"/>
          <w:b/>
          <w:sz w:val="28"/>
          <w:szCs w:val="28"/>
        </w:rPr>
        <w:t xml:space="preserve"> </w:t>
      </w:r>
      <w:r w:rsidR="00BB7648" w:rsidRPr="00CC336C">
        <w:rPr>
          <w:rFonts w:ascii="Times New Roman" w:hAnsi="Times New Roman"/>
          <w:b/>
          <w:sz w:val="28"/>
          <w:szCs w:val="28"/>
        </w:rPr>
        <w:t xml:space="preserve">на право заключения договора аренды в отношении недвижимого имущественного комплекса (объекты водоснабжения и водоотведения), находящиеся в муниципальной собственности </w:t>
      </w:r>
      <w:bookmarkStart w:id="0" w:name="_GoBack"/>
      <w:bookmarkEnd w:id="0"/>
      <w:r w:rsidR="00BB7648" w:rsidRPr="00CC336C">
        <w:rPr>
          <w:rFonts w:ascii="Times New Roman" w:hAnsi="Times New Roman"/>
          <w:b/>
          <w:sz w:val="28"/>
          <w:szCs w:val="28"/>
        </w:rPr>
        <w:t>Октябрьского сельского поселения</w:t>
      </w:r>
    </w:p>
    <w:p w:rsidR="00443834" w:rsidRPr="00CC336C" w:rsidRDefault="00175486" w:rsidP="00F40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36C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CC336C">
        <w:rPr>
          <w:rFonts w:ascii="Times New Roman" w:hAnsi="Times New Roman" w:cs="Times New Roman"/>
          <w:b/>
          <w:sz w:val="28"/>
          <w:szCs w:val="28"/>
        </w:rPr>
        <w:t>Октябрьское</w:t>
      </w:r>
      <w:proofErr w:type="gramEnd"/>
      <w:r w:rsidR="002B49D0" w:rsidRPr="00CC336C">
        <w:rPr>
          <w:rFonts w:ascii="Times New Roman" w:hAnsi="Times New Roman" w:cs="Times New Roman"/>
          <w:b/>
          <w:sz w:val="28"/>
          <w:szCs w:val="28"/>
        </w:rPr>
        <w:tab/>
      </w:r>
      <w:r w:rsidR="002B49D0" w:rsidRPr="00CC336C">
        <w:rPr>
          <w:rFonts w:ascii="Times New Roman" w:hAnsi="Times New Roman" w:cs="Times New Roman"/>
          <w:b/>
          <w:sz w:val="28"/>
          <w:szCs w:val="28"/>
        </w:rPr>
        <w:tab/>
      </w:r>
      <w:r w:rsidR="002B49D0" w:rsidRPr="00CC336C">
        <w:rPr>
          <w:rFonts w:ascii="Times New Roman" w:hAnsi="Times New Roman" w:cs="Times New Roman"/>
          <w:b/>
          <w:sz w:val="28"/>
          <w:szCs w:val="28"/>
        </w:rPr>
        <w:tab/>
      </w:r>
      <w:r w:rsidR="002B49D0" w:rsidRPr="00CC336C">
        <w:rPr>
          <w:rFonts w:ascii="Times New Roman" w:hAnsi="Times New Roman" w:cs="Times New Roman"/>
          <w:b/>
          <w:sz w:val="28"/>
          <w:szCs w:val="28"/>
        </w:rPr>
        <w:tab/>
      </w:r>
      <w:r w:rsidR="002B49D0" w:rsidRPr="00CC336C">
        <w:rPr>
          <w:rFonts w:ascii="Times New Roman" w:hAnsi="Times New Roman" w:cs="Times New Roman"/>
          <w:b/>
          <w:sz w:val="28"/>
          <w:szCs w:val="28"/>
        </w:rPr>
        <w:tab/>
      </w:r>
      <w:r w:rsidR="002B49D0" w:rsidRPr="00CC336C">
        <w:rPr>
          <w:rFonts w:ascii="Times New Roman" w:hAnsi="Times New Roman" w:cs="Times New Roman"/>
          <w:b/>
          <w:sz w:val="28"/>
          <w:szCs w:val="28"/>
        </w:rPr>
        <w:tab/>
      </w:r>
      <w:r w:rsidR="002B49D0" w:rsidRPr="00CC336C">
        <w:rPr>
          <w:rFonts w:ascii="Times New Roman" w:hAnsi="Times New Roman" w:cs="Times New Roman"/>
          <w:b/>
          <w:sz w:val="28"/>
          <w:szCs w:val="28"/>
        </w:rPr>
        <w:tab/>
      </w:r>
      <w:r w:rsidR="002B49D0" w:rsidRPr="00CC336C">
        <w:rPr>
          <w:rFonts w:ascii="Times New Roman" w:hAnsi="Times New Roman" w:cs="Times New Roman"/>
          <w:b/>
          <w:sz w:val="28"/>
          <w:szCs w:val="28"/>
        </w:rPr>
        <w:tab/>
      </w:r>
      <w:r w:rsidR="002B49D0" w:rsidRPr="00CC336C">
        <w:rPr>
          <w:rFonts w:ascii="Times New Roman" w:hAnsi="Times New Roman" w:cs="Times New Roman"/>
          <w:b/>
          <w:sz w:val="28"/>
          <w:szCs w:val="28"/>
        </w:rPr>
        <w:tab/>
        <w:t>2</w:t>
      </w:r>
      <w:r w:rsidR="00486987" w:rsidRPr="00CC336C">
        <w:rPr>
          <w:rFonts w:ascii="Times New Roman" w:hAnsi="Times New Roman" w:cs="Times New Roman"/>
          <w:b/>
          <w:sz w:val="28"/>
          <w:szCs w:val="28"/>
        </w:rPr>
        <w:t>1</w:t>
      </w:r>
      <w:r w:rsidR="003C50F4" w:rsidRPr="00CC336C">
        <w:rPr>
          <w:rFonts w:ascii="Times New Roman" w:hAnsi="Times New Roman" w:cs="Times New Roman"/>
          <w:b/>
          <w:sz w:val="28"/>
          <w:szCs w:val="28"/>
        </w:rPr>
        <w:t>.10</w:t>
      </w:r>
      <w:r w:rsidR="00901555" w:rsidRPr="00CC336C">
        <w:rPr>
          <w:rFonts w:ascii="Times New Roman" w:hAnsi="Times New Roman" w:cs="Times New Roman"/>
          <w:b/>
          <w:sz w:val="28"/>
          <w:szCs w:val="28"/>
        </w:rPr>
        <w:t>.20</w:t>
      </w:r>
      <w:r w:rsidR="002B49D0" w:rsidRPr="00CC336C">
        <w:rPr>
          <w:rFonts w:ascii="Times New Roman" w:hAnsi="Times New Roman" w:cs="Times New Roman"/>
          <w:b/>
          <w:sz w:val="28"/>
          <w:szCs w:val="28"/>
        </w:rPr>
        <w:t>21</w:t>
      </w:r>
      <w:r w:rsidR="00901555" w:rsidRPr="00CC336C">
        <w:rPr>
          <w:rFonts w:ascii="Times New Roman" w:hAnsi="Times New Roman" w:cs="Times New Roman"/>
          <w:b/>
          <w:sz w:val="28"/>
          <w:szCs w:val="28"/>
        </w:rPr>
        <w:t>г.</w:t>
      </w:r>
      <w:r w:rsidR="004A624F" w:rsidRPr="00CC33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7960" w:rsidRPr="00CC336C" w:rsidRDefault="00267960" w:rsidP="00267960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336C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  <w:r w:rsidR="00306016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и оценка </w:t>
      </w:r>
      <w:r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конкурсного предложения единственного участника </w:t>
      </w:r>
      <w:r w:rsidR="00BB7648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</w:t>
      </w:r>
      <w:r w:rsidR="00BB7648" w:rsidRPr="00CC3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336C">
        <w:rPr>
          <w:rFonts w:ascii="Times New Roman" w:eastAsia="Calibri" w:hAnsi="Times New Roman" w:cs="Times New Roman"/>
          <w:sz w:val="28"/>
          <w:szCs w:val="28"/>
        </w:rPr>
        <w:t xml:space="preserve">на право </w:t>
      </w:r>
      <w:r w:rsidR="00BB7648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аренды в отношении недвижимого имущественного комплекса (объекты водоснабжения и водоотведения), находящиеся в муниципальной собственности</w:t>
      </w:r>
      <w:r w:rsidRPr="00CC3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 сельского поселения</w:t>
      </w:r>
      <w:r w:rsidRPr="00CC336C">
        <w:rPr>
          <w:rFonts w:ascii="Times New Roman" w:eastAsia="Calibri" w:hAnsi="Times New Roman" w:cs="Times New Roman"/>
          <w:sz w:val="28"/>
          <w:szCs w:val="28"/>
        </w:rPr>
        <w:t>.</w:t>
      </w:r>
      <w:r w:rsidRPr="00CC33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B7648" w:rsidRPr="00CC336C" w:rsidRDefault="005E5771" w:rsidP="00F62698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336C">
        <w:rPr>
          <w:rFonts w:ascii="Times New Roman" w:hAnsi="Times New Roman" w:cs="Times New Roman"/>
          <w:b/>
          <w:sz w:val="28"/>
          <w:szCs w:val="28"/>
        </w:rPr>
        <w:t>Наименование предмета торгов:</w:t>
      </w:r>
      <w:r w:rsidRPr="00CC336C">
        <w:rPr>
          <w:rFonts w:ascii="Times New Roman" w:hAnsi="Times New Roman" w:cs="Times New Roman"/>
          <w:sz w:val="28"/>
          <w:szCs w:val="28"/>
        </w:rPr>
        <w:t xml:space="preserve"> </w:t>
      </w:r>
      <w:r w:rsidR="00BB7648" w:rsidRPr="00CC336C">
        <w:rPr>
          <w:rFonts w:ascii="Times New Roman" w:eastAsia="Calibri" w:hAnsi="Times New Roman" w:cs="Times New Roman"/>
          <w:sz w:val="28"/>
          <w:szCs w:val="28"/>
        </w:rPr>
        <w:t xml:space="preserve">право </w:t>
      </w:r>
      <w:r w:rsidR="00BB7648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договора аренды в отношении недвижимого имущественного комплекса (объекты водоснабжения и водоотведения), находящихся в </w:t>
      </w:r>
      <w:r w:rsidR="002F3DC5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BB7648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обственности</w:t>
      </w:r>
      <w:r w:rsidR="00BB7648" w:rsidRPr="00CC3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648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Октябрьского сельского поселения</w:t>
      </w:r>
      <w:r w:rsidR="002F3DC5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 муниципального района Челябинской области</w:t>
      </w:r>
      <w:r w:rsidR="00BB7648" w:rsidRPr="00CC336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E5771" w:rsidRPr="00CC336C" w:rsidRDefault="005E5771" w:rsidP="00F6269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36C">
        <w:rPr>
          <w:rFonts w:ascii="Times New Roman" w:eastAsia="Calibri" w:hAnsi="Times New Roman" w:cs="Times New Roman"/>
          <w:b/>
          <w:sz w:val="28"/>
          <w:szCs w:val="28"/>
        </w:rPr>
        <w:t>Размещение информации:</w:t>
      </w:r>
      <w:r w:rsidRPr="00CC3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62698" w:rsidRPr="00CC336C">
        <w:rPr>
          <w:rFonts w:ascii="Times New Roman" w:hAnsi="Times New Roman" w:cs="Times New Roman"/>
          <w:w w:val="102"/>
          <w:sz w:val="28"/>
          <w:szCs w:val="28"/>
        </w:rPr>
        <w:t>Извещение</w:t>
      </w:r>
      <w:r w:rsidRPr="00CC336C">
        <w:rPr>
          <w:rFonts w:ascii="Times New Roman" w:eastAsia="Calibri" w:hAnsi="Times New Roman" w:cs="Times New Roman"/>
          <w:w w:val="102"/>
          <w:sz w:val="28"/>
          <w:szCs w:val="28"/>
        </w:rPr>
        <w:t xml:space="preserve"> о проведении открытого конкурса </w:t>
      </w:r>
      <w:r w:rsidR="00F62698" w:rsidRPr="00CC336C">
        <w:rPr>
          <w:rFonts w:ascii="Times New Roman" w:eastAsia="Calibri" w:hAnsi="Times New Roman" w:cs="Times New Roman"/>
          <w:sz w:val="28"/>
          <w:szCs w:val="28"/>
        </w:rPr>
        <w:t xml:space="preserve">право заключения договора </w:t>
      </w:r>
      <w:r w:rsidR="003C50F4" w:rsidRPr="00CC336C">
        <w:rPr>
          <w:rFonts w:ascii="Times New Roman" w:eastAsia="Calibri" w:hAnsi="Times New Roman" w:cs="Times New Roman"/>
          <w:sz w:val="28"/>
          <w:szCs w:val="28"/>
        </w:rPr>
        <w:t>аренды</w:t>
      </w:r>
      <w:r w:rsidR="00F62698" w:rsidRPr="00CC336C">
        <w:rPr>
          <w:rFonts w:ascii="Times New Roman" w:hAnsi="Times New Roman" w:cs="Times New Roman"/>
          <w:sz w:val="28"/>
          <w:szCs w:val="28"/>
        </w:rPr>
        <w:t xml:space="preserve"> в </w:t>
      </w:r>
      <w:r w:rsidR="00F62698" w:rsidRPr="00CC336C">
        <w:rPr>
          <w:rFonts w:ascii="Times New Roman" w:eastAsia="Calibri" w:hAnsi="Times New Roman" w:cs="Times New Roman"/>
          <w:sz w:val="28"/>
          <w:szCs w:val="28"/>
        </w:rPr>
        <w:t>отношении имущественного комплекса (</w:t>
      </w:r>
      <w:r w:rsidR="003C50F4" w:rsidRPr="00CC336C">
        <w:rPr>
          <w:rFonts w:ascii="Times New Roman" w:eastAsia="Calibri" w:hAnsi="Times New Roman" w:cs="Times New Roman"/>
          <w:sz w:val="28"/>
          <w:szCs w:val="28"/>
        </w:rPr>
        <w:t>объекты водоснабжения и водоотведения</w:t>
      </w:r>
      <w:r w:rsidR="00BB7648" w:rsidRPr="00CC336C">
        <w:rPr>
          <w:rFonts w:ascii="Times New Roman" w:eastAsia="Calibri" w:hAnsi="Times New Roman" w:cs="Times New Roman"/>
          <w:sz w:val="28"/>
          <w:szCs w:val="28"/>
        </w:rPr>
        <w:t>), находящие</w:t>
      </w:r>
      <w:r w:rsidR="00F62698" w:rsidRPr="00CC336C">
        <w:rPr>
          <w:rFonts w:ascii="Times New Roman" w:eastAsia="Calibri" w:hAnsi="Times New Roman" w:cs="Times New Roman"/>
          <w:sz w:val="28"/>
          <w:szCs w:val="28"/>
        </w:rPr>
        <w:t>ся собственности Октябрьского сельского поселения,</w:t>
      </w:r>
      <w:r w:rsidRPr="00CC336C">
        <w:rPr>
          <w:rFonts w:ascii="Times New Roman" w:eastAsia="Calibri" w:hAnsi="Times New Roman" w:cs="Times New Roman"/>
          <w:w w:val="102"/>
          <w:sz w:val="28"/>
          <w:szCs w:val="28"/>
        </w:rPr>
        <w:t xml:space="preserve"> было размещено н</w:t>
      </w:r>
      <w:r w:rsidRPr="00CC336C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 xml:space="preserve">а официальном сайте в сети «Интернет» </w:t>
      </w:r>
      <w:hyperlink r:id="rId7" w:history="1">
        <w:r w:rsidR="002F3DC5" w:rsidRPr="00CC336C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2F3DC5" w:rsidRPr="00CC336C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r w:rsidR="002F3DC5" w:rsidRPr="00CC336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2F3DC5" w:rsidRPr="00CC336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2F3DC5" w:rsidRPr="00CC336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2F3DC5" w:rsidRPr="00CC336C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r w:rsidR="002F3DC5" w:rsidRPr="00CC336C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Pr="00CC336C">
        <w:rPr>
          <w:rFonts w:ascii="Times New Roman" w:eastAsia="Calibri" w:hAnsi="Times New Roman" w:cs="Times New Roman"/>
          <w:sz w:val="28"/>
          <w:szCs w:val="28"/>
        </w:rPr>
        <w:t>.</w:t>
      </w:r>
      <w:r w:rsidR="002F3DC5" w:rsidRPr="00CC3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C336C">
        <w:rPr>
          <w:rFonts w:ascii="Times New Roman" w:eastAsia="Calibri" w:hAnsi="Times New Roman" w:cs="Times New Roman"/>
          <w:sz w:val="28"/>
          <w:szCs w:val="28"/>
        </w:rPr>
        <w:t xml:space="preserve"> Конкурсная документация о проведении открытого конкурса размещена на </w:t>
      </w:r>
      <w:r w:rsidRPr="00CC336C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 xml:space="preserve">официальном сайте в сети «Интернет» </w:t>
      </w:r>
      <w:r w:rsidRPr="00CC3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="002F3DC5" w:rsidRPr="00CC336C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2F3DC5" w:rsidRPr="00CC336C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r w:rsidR="002F3DC5" w:rsidRPr="00CC336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2F3DC5" w:rsidRPr="00CC336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2F3DC5" w:rsidRPr="00CC336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2F3DC5" w:rsidRPr="00CC336C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r w:rsidR="002F3DC5" w:rsidRPr="00CC336C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2F3DC5" w:rsidRPr="00CC336C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267960" w:rsidRPr="00CC336C">
        <w:rPr>
          <w:rFonts w:ascii="Times New Roman" w:eastAsia="Calibri" w:hAnsi="Times New Roman" w:cs="Times New Roman"/>
          <w:sz w:val="28"/>
          <w:szCs w:val="28"/>
        </w:rPr>
        <w:t>а также размещено на официальном сайте Администрации Октябрьского сельского</w:t>
      </w:r>
      <w:proofErr w:type="gramEnd"/>
      <w:r w:rsidR="00267960" w:rsidRPr="00CC336C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2F3DC5" w:rsidRPr="00CC3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history="1">
        <w:r w:rsidR="002F3DC5" w:rsidRPr="00CC336C">
          <w:rPr>
            <w:rStyle w:val="a6"/>
            <w:rFonts w:ascii="Times New Roman" w:eastAsia="Calibri" w:hAnsi="Times New Roman" w:cs="Times New Roman"/>
            <w:sz w:val="28"/>
            <w:szCs w:val="28"/>
          </w:rPr>
          <w:t>https://oktsp.eps74.ru/</w:t>
        </w:r>
      </w:hyperlink>
      <w:r w:rsidR="00267960" w:rsidRPr="00CC336C">
        <w:rPr>
          <w:rFonts w:ascii="Times New Roman" w:eastAsia="Calibri" w:hAnsi="Times New Roman" w:cs="Times New Roman"/>
          <w:sz w:val="28"/>
          <w:szCs w:val="28"/>
        </w:rPr>
        <w:t>.</w:t>
      </w:r>
      <w:r w:rsidR="002F3DC5" w:rsidRPr="00CC33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0F50" w:rsidRPr="00CC336C" w:rsidRDefault="00F62698" w:rsidP="00F40F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eastAsia="Calibri" w:hAnsi="Times New Roman" w:cs="Times New Roman"/>
          <w:b/>
          <w:sz w:val="28"/>
          <w:szCs w:val="28"/>
        </w:rPr>
        <w:t>Извещение</w:t>
      </w:r>
      <w:r w:rsidR="00F40F50" w:rsidRPr="00CC336C">
        <w:rPr>
          <w:rFonts w:ascii="Times New Roman" w:eastAsia="Calibri" w:hAnsi="Times New Roman" w:cs="Times New Roman"/>
          <w:b/>
          <w:sz w:val="28"/>
          <w:szCs w:val="28"/>
        </w:rPr>
        <w:t xml:space="preserve"> о проведении конкурса</w:t>
      </w:r>
      <w:r w:rsidR="00F40F50" w:rsidRPr="00CC336C">
        <w:rPr>
          <w:rFonts w:ascii="Times New Roman" w:eastAsia="Calibri" w:hAnsi="Times New Roman" w:cs="Times New Roman"/>
          <w:sz w:val="28"/>
          <w:szCs w:val="28"/>
        </w:rPr>
        <w:t xml:space="preserve"> - на </w:t>
      </w:r>
      <w:r w:rsidR="00F40F50" w:rsidRPr="00CC336C">
        <w:rPr>
          <w:rFonts w:ascii="Times New Roman" w:eastAsia="Calibri" w:hAnsi="Times New Roman" w:cs="Times New Roman"/>
          <w:spacing w:val="-1"/>
          <w:w w:val="102"/>
          <w:sz w:val="28"/>
          <w:szCs w:val="28"/>
        </w:rPr>
        <w:t xml:space="preserve">официальном сайте в сети «Интернет» </w:t>
      </w:r>
      <w:r w:rsidR="00F40F50" w:rsidRPr="00CC3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="002F3DC5" w:rsidRPr="00CC336C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2F3DC5" w:rsidRPr="00CC336C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2F3DC5" w:rsidRPr="00CC336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2F3DC5" w:rsidRPr="00CC336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F3DC5" w:rsidRPr="00CC336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2F3DC5" w:rsidRPr="00CC336C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r w:rsidR="002F3DC5" w:rsidRPr="00CC336C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</w:hyperlink>
      <w:r w:rsidR="00F40F50" w:rsidRPr="00CC336C">
        <w:rPr>
          <w:rFonts w:ascii="Times New Roman" w:eastAsia="Calibri" w:hAnsi="Times New Roman" w:cs="Times New Roman"/>
          <w:sz w:val="28"/>
          <w:szCs w:val="28"/>
        </w:rPr>
        <w:t>.</w:t>
      </w:r>
      <w:r w:rsidR="002F3DC5" w:rsidRPr="00CC3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F50" w:rsidRPr="00CC336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2F3DC5" w:rsidRPr="00CC336C">
        <w:rPr>
          <w:rFonts w:ascii="Times New Roman" w:eastAsia="Calibri" w:hAnsi="Times New Roman" w:cs="Times New Roman"/>
          <w:sz w:val="28"/>
          <w:szCs w:val="28"/>
        </w:rPr>
        <w:t>150921/13294882/01 от 15.09.2021г.</w:t>
      </w:r>
    </w:p>
    <w:p w:rsidR="00567B49" w:rsidRPr="00CC336C" w:rsidRDefault="00794CB4" w:rsidP="00A00D77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336C">
        <w:rPr>
          <w:rFonts w:ascii="Times New Roman" w:hAnsi="Times New Roman" w:cs="Times New Roman"/>
          <w:b/>
          <w:sz w:val="28"/>
          <w:szCs w:val="28"/>
        </w:rPr>
        <w:t xml:space="preserve">Место, дата, время </w:t>
      </w:r>
      <w:r w:rsidR="00306016" w:rsidRPr="00CC336C">
        <w:rPr>
          <w:rFonts w:ascii="Times New Roman" w:hAnsi="Times New Roman" w:cs="Times New Roman"/>
          <w:b/>
          <w:sz w:val="28"/>
          <w:szCs w:val="28"/>
        </w:rPr>
        <w:t>рассмотрения и оценки конкурсных предложений</w:t>
      </w:r>
      <w:r w:rsidRPr="00CC336C">
        <w:rPr>
          <w:rFonts w:ascii="Times New Roman" w:hAnsi="Times New Roman" w:cs="Times New Roman"/>
          <w:b/>
          <w:sz w:val="28"/>
          <w:szCs w:val="28"/>
        </w:rPr>
        <w:t>:</w:t>
      </w:r>
      <w:r w:rsidRPr="00CC336C">
        <w:rPr>
          <w:rFonts w:ascii="Times New Roman" w:hAnsi="Times New Roman" w:cs="Times New Roman"/>
          <w:sz w:val="28"/>
          <w:szCs w:val="28"/>
        </w:rPr>
        <w:t xml:space="preserve"> </w:t>
      </w:r>
      <w:r w:rsidR="002F3DC5" w:rsidRPr="00CC336C">
        <w:rPr>
          <w:rFonts w:ascii="Times New Roman" w:hAnsi="Times New Roman" w:cs="Times New Roman"/>
          <w:b/>
          <w:sz w:val="28"/>
          <w:szCs w:val="28"/>
        </w:rPr>
        <w:t>2</w:t>
      </w:r>
      <w:r w:rsidR="005A658D" w:rsidRPr="00CC336C">
        <w:rPr>
          <w:rFonts w:ascii="Times New Roman" w:hAnsi="Times New Roman" w:cs="Times New Roman"/>
          <w:b/>
          <w:sz w:val="28"/>
          <w:szCs w:val="28"/>
        </w:rPr>
        <w:t>1</w:t>
      </w:r>
      <w:r w:rsidR="00985092" w:rsidRPr="00CC3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.10</w:t>
      </w:r>
      <w:r w:rsidR="00A704F8" w:rsidRPr="00CC3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</w:t>
      </w:r>
      <w:r w:rsidR="002F3DC5" w:rsidRPr="00CC3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="00B06CC0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 w:rsidR="005A658D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CC336C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="00567B49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C336C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 местного времени,</w:t>
      </w:r>
      <w:r w:rsidR="00A00D77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457170, Челябинская область,</w:t>
      </w:r>
      <w:r w:rsidR="00CC609F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Октябрьский район</w:t>
      </w:r>
      <w:r w:rsidR="00A00D77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 Октябрьское, ул. Комсомольская,18 Администрация О</w:t>
      </w:r>
      <w:r w:rsidR="00F62698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ктябрьского сельского поселения, </w:t>
      </w:r>
      <w:proofErr w:type="spellStart"/>
      <w:r w:rsidR="00F62698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F62698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F62698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Бухгалтерии.</w:t>
      </w:r>
      <w:r w:rsidR="004C5987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06016" w:rsidRPr="00CC336C" w:rsidRDefault="004C5987" w:rsidP="00A00D77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Протокол № 1 от </w:t>
      </w:r>
      <w:r w:rsidR="00567B49" w:rsidRPr="00CC3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CC3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.10</w:t>
      </w:r>
      <w:r w:rsidR="00A704F8" w:rsidRPr="00CC3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</w:t>
      </w:r>
      <w:r w:rsidR="00567B49" w:rsidRPr="00CC3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="00306016" w:rsidRPr="00CC3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AF7A11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вскрытие конвертов с единственной заявкой</w:t>
      </w:r>
      <w:r w:rsidR="00306016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A11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конкурсным предложением</w:t>
      </w:r>
      <w:r w:rsidR="00306016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7A11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участию</w:t>
      </w:r>
      <w:r w:rsidR="00306016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открытом конкурсе на право заключения договора </w:t>
      </w:r>
      <w:r w:rsidR="00AF7A11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</w:t>
      </w:r>
      <w:r w:rsidR="00DB7172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7A11" w:rsidRPr="00CC336C" w:rsidRDefault="00567B49" w:rsidP="00567B49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E5771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 конкурсной комиссии утвержден </w:t>
      </w:r>
      <w:r w:rsidR="00BE5629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Октябрьского сельского поселения </w:t>
      </w:r>
      <w:r w:rsidR="005E5771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85092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B299A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85092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B299A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5E5771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 </w:t>
      </w:r>
      <w:r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="00C95638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проведении открытого конкурса </w:t>
      </w:r>
      <w:r w:rsidR="00AF7A11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 заключения договора аренды в отношении недвижимого имущественного комплекса (объекты водоснабжения и </w:t>
      </w:r>
      <w:r w:rsidR="00AF7A11"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водоотведения), находящихся в муниципальной собственности</w:t>
      </w:r>
      <w:r w:rsidRPr="00CC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Октябрьского сельского поселения, об утверждении конкурсной документации.</w:t>
      </w:r>
      <w:proofErr w:type="gramEnd"/>
    </w:p>
    <w:p w:rsidR="00567B49" w:rsidRPr="00CC336C" w:rsidRDefault="00567B49" w:rsidP="00567B49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305A" w:rsidRPr="00C0305A" w:rsidRDefault="00C0305A" w:rsidP="00C03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– </w:t>
      </w:r>
      <w:r w:rsidRPr="00C03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А.П. </w:t>
      </w:r>
      <w:proofErr w:type="spellStart"/>
      <w:r w:rsidRPr="00C0305A">
        <w:rPr>
          <w:rFonts w:ascii="Times New Roman" w:eastAsia="Times New Roman" w:hAnsi="Times New Roman" w:cs="Times New Roman"/>
          <w:sz w:val="28"/>
          <w:szCs w:val="28"/>
          <w:lang w:eastAsia="ar-SA"/>
        </w:rPr>
        <w:t>Куплевацкий</w:t>
      </w:r>
      <w:proofErr w:type="spellEnd"/>
      <w:r w:rsidRPr="00C0305A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</w:p>
    <w:p w:rsidR="00C0305A" w:rsidRPr="00C0305A" w:rsidRDefault="00C0305A" w:rsidP="00C03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305A" w:rsidRPr="00C0305A" w:rsidRDefault="00C0305A" w:rsidP="00C030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5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председателя комиссии – </w:t>
      </w:r>
      <w:r w:rsidRPr="00C0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Д.Н. </w:t>
      </w:r>
      <w:proofErr w:type="spellStart"/>
      <w:r w:rsidRPr="00C030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Коплик</w:t>
      </w:r>
      <w:proofErr w:type="spellEnd"/>
      <w:r w:rsidRPr="00C0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05A" w:rsidRPr="00C0305A" w:rsidRDefault="00C0305A" w:rsidP="00C03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05A" w:rsidRPr="00C0305A" w:rsidRDefault="00C0305A" w:rsidP="00C03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5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C0305A" w:rsidRPr="00C0305A" w:rsidRDefault="00C0305A" w:rsidP="00C03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05A" w:rsidRPr="00C0305A" w:rsidRDefault="00C0305A" w:rsidP="00C03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Т.М. Акульшина – главный бухгалтер Октябрьского сельского поселения; </w:t>
      </w:r>
    </w:p>
    <w:p w:rsidR="00C0305A" w:rsidRPr="00C0305A" w:rsidRDefault="00C0305A" w:rsidP="00C03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 w:rsidRPr="00C030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Бурамбаева</w:t>
      </w:r>
      <w:proofErr w:type="spellEnd"/>
      <w:r w:rsidRPr="00C0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специалист по землеустройству Октябрьского сельского поселения;</w:t>
      </w:r>
    </w:p>
    <w:p w:rsidR="00C0305A" w:rsidRPr="00C0305A" w:rsidRDefault="00C0305A" w:rsidP="00C03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5A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Плотникова – заместитель главного бухгалтер Октябрьского сельского поселения.</w:t>
      </w:r>
    </w:p>
    <w:p w:rsidR="00C0305A" w:rsidRPr="00C0305A" w:rsidRDefault="00C0305A" w:rsidP="00C03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05A" w:rsidRPr="00C0305A" w:rsidRDefault="00C0305A" w:rsidP="00C030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конкурсной комиссии: </w:t>
      </w:r>
    </w:p>
    <w:p w:rsidR="004843C5" w:rsidRPr="00CC336C" w:rsidRDefault="00C0305A" w:rsidP="00C0305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Чулкова – юрист Октябрьского сельского поселения</w:t>
      </w:r>
    </w:p>
    <w:p w:rsidR="00BE5629" w:rsidRPr="00CC336C" w:rsidRDefault="00326D11" w:rsidP="00BE5629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336C">
        <w:rPr>
          <w:rFonts w:ascii="Times New Roman" w:eastAsia="Calibri" w:hAnsi="Times New Roman" w:cs="Times New Roman"/>
          <w:bCs/>
          <w:sz w:val="28"/>
          <w:szCs w:val="28"/>
        </w:rPr>
        <w:t>Состав комиссии 6 человек</w:t>
      </w:r>
      <w:r w:rsidR="00C0305A" w:rsidRPr="00CC336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E5771" w:rsidRPr="00CC336C" w:rsidRDefault="00BE5629" w:rsidP="00254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eastAsia="Calibri" w:hAnsi="Times New Roman" w:cs="Times New Roman"/>
          <w:sz w:val="28"/>
          <w:szCs w:val="28"/>
        </w:rPr>
        <w:t>Комиссия  в количестве 6</w:t>
      </w:r>
      <w:r w:rsidR="005E5771" w:rsidRPr="00CC336C">
        <w:rPr>
          <w:rFonts w:ascii="Times New Roman" w:eastAsia="Calibri" w:hAnsi="Times New Roman" w:cs="Times New Roman"/>
          <w:sz w:val="28"/>
          <w:szCs w:val="28"/>
        </w:rPr>
        <w:t xml:space="preserve"> членов правомочна принимать решения.</w:t>
      </w:r>
    </w:p>
    <w:p w:rsidR="00F02591" w:rsidRPr="00CC336C" w:rsidRDefault="005A7CF1" w:rsidP="0025470A">
      <w:pPr>
        <w:pStyle w:val="a4"/>
        <w:spacing w:before="0" w:beforeAutospacing="0" w:after="0" w:afterAutospacing="0"/>
        <w:jc w:val="both"/>
        <w:rPr>
          <w:b/>
          <w:w w:val="102"/>
          <w:sz w:val="28"/>
          <w:szCs w:val="28"/>
        </w:rPr>
      </w:pPr>
      <w:r w:rsidRPr="00CC336C">
        <w:rPr>
          <w:b/>
          <w:w w:val="102"/>
          <w:sz w:val="28"/>
          <w:szCs w:val="28"/>
        </w:rPr>
        <w:t>Участник</w:t>
      </w:r>
      <w:r w:rsidR="00C0305A" w:rsidRPr="00CC336C">
        <w:rPr>
          <w:b/>
          <w:w w:val="102"/>
          <w:sz w:val="28"/>
          <w:szCs w:val="28"/>
        </w:rPr>
        <w:t>и</w:t>
      </w:r>
      <w:r w:rsidR="008A6821" w:rsidRPr="00CC336C">
        <w:rPr>
          <w:b/>
          <w:w w:val="102"/>
          <w:sz w:val="28"/>
          <w:szCs w:val="28"/>
        </w:rPr>
        <w:t>,</w:t>
      </w:r>
      <w:r w:rsidR="00C0305A" w:rsidRPr="00CC336C">
        <w:rPr>
          <w:b/>
          <w:w w:val="102"/>
          <w:sz w:val="28"/>
          <w:szCs w:val="28"/>
        </w:rPr>
        <w:t xml:space="preserve"> подавшие</w:t>
      </w:r>
      <w:r w:rsidR="001B2968" w:rsidRPr="00CC336C">
        <w:rPr>
          <w:b/>
          <w:w w:val="102"/>
          <w:sz w:val="28"/>
          <w:szCs w:val="28"/>
        </w:rPr>
        <w:t xml:space="preserve"> </w:t>
      </w:r>
      <w:r w:rsidR="00267960" w:rsidRPr="00CC336C">
        <w:rPr>
          <w:b/>
          <w:w w:val="102"/>
          <w:sz w:val="28"/>
          <w:szCs w:val="28"/>
        </w:rPr>
        <w:t>конкурсное предложение:</w:t>
      </w:r>
    </w:p>
    <w:tbl>
      <w:tblPr>
        <w:tblW w:w="9493" w:type="dxa"/>
        <w:jc w:val="center"/>
        <w:tblCellSpacing w:w="0" w:type="dxa"/>
        <w:tblInd w:w="-1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6192"/>
        <w:gridCol w:w="2336"/>
      </w:tblGrid>
      <w:tr w:rsidR="005E5771" w:rsidRPr="00CC336C" w:rsidTr="00F02591">
        <w:trPr>
          <w:trHeight w:val="858"/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71" w:rsidRPr="00CC336C" w:rsidRDefault="0025470A" w:rsidP="00254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36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E5771" w:rsidRPr="00CC33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заявки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71" w:rsidRPr="00CC336C" w:rsidRDefault="005E5771" w:rsidP="0025470A">
            <w:pPr>
              <w:spacing w:line="240" w:lineRule="auto"/>
              <w:ind w:firstLine="49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36C">
              <w:rPr>
                <w:rFonts w:ascii="Times New Roman" w:eastAsia="Calibri" w:hAnsi="Times New Roman" w:cs="Times New Roman"/>
                <w:sz w:val="28"/>
                <w:szCs w:val="28"/>
              </w:rPr>
              <w:t>Претендент (наименование и местонахождение)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71" w:rsidRPr="00CC336C" w:rsidRDefault="005E5771" w:rsidP="0025470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36C">
              <w:rPr>
                <w:rFonts w:ascii="Times New Roman" w:eastAsia="Calibri" w:hAnsi="Times New Roman" w:cs="Times New Roman"/>
                <w:sz w:val="28"/>
                <w:szCs w:val="28"/>
              </w:rPr>
              <w:t>Дата и время подачи</w:t>
            </w:r>
            <w:r w:rsidR="00037E4D" w:rsidRPr="00CC336C">
              <w:rPr>
                <w:rFonts w:ascii="Times New Roman" w:eastAsia="Calibri" w:hAnsi="Times New Roman" w:cs="Times New Roman"/>
                <w:sz w:val="28"/>
                <w:szCs w:val="28"/>
              </w:rPr>
              <w:t>, конкурсного предложения</w:t>
            </w:r>
          </w:p>
        </w:tc>
      </w:tr>
      <w:tr w:rsidR="005E5771" w:rsidRPr="00CC336C" w:rsidTr="00ED2C15">
        <w:trPr>
          <w:trHeight w:val="838"/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71" w:rsidRPr="00CC336C" w:rsidRDefault="005E5771" w:rsidP="0025470A">
            <w:pPr>
              <w:spacing w:after="0" w:line="240" w:lineRule="auto"/>
              <w:ind w:firstLine="49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36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968" w:rsidRPr="00CC336C" w:rsidRDefault="00C5127D" w:rsidP="00254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3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</w:t>
            </w:r>
            <w:r w:rsidR="001B2968" w:rsidRPr="00CC336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C336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Октябрьское ЖКХ</w:t>
            </w:r>
            <w:r w:rsidR="001B2968" w:rsidRPr="00CC336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E5771" w:rsidRPr="00CC336C" w:rsidRDefault="00C5127D" w:rsidP="0025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36C">
              <w:rPr>
                <w:rFonts w:ascii="Times New Roman" w:hAnsi="Times New Roman" w:cs="Times New Roman"/>
                <w:sz w:val="28"/>
                <w:szCs w:val="28"/>
              </w:rPr>
              <w:t xml:space="preserve">Адрес:  с. </w:t>
            </w:r>
            <w:proofErr w:type="gramStart"/>
            <w:r w:rsidRPr="00CC336C">
              <w:rPr>
                <w:rFonts w:ascii="Times New Roman" w:hAnsi="Times New Roman" w:cs="Times New Roman"/>
                <w:sz w:val="28"/>
                <w:szCs w:val="28"/>
              </w:rPr>
              <w:t>Октябрьское</w:t>
            </w:r>
            <w:proofErr w:type="gramEnd"/>
            <w:r w:rsidRPr="00CC336C">
              <w:rPr>
                <w:rFonts w:ascii="Times New Roman" w:hAnsi="Times New Roman" w:cs="Times New Roman"/>
                <w:sz w:val="28"/>
                <w:szCs w:val="28"/>
              </w:rPr>
              <w:t xml:space="preserve">, Октябрьский р-он                                                                                                                                                                                                  Челябинская  область, Комсомольская, 54                                            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E5771" w:rsidRPr="00CC336C" w:rsidRDefault="008A6821" w:rsidP="00254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3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C50F4" w:rsidRPr="00CC33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3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B299A" w:rsidRPr="00CC336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Pr="00CC33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E5771" w:rsidRPr="00CC336C" w:rsidRDefault="008A6821" w:rsidP="008A6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336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5E5771" w:rsidRPr="00CC33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часов </w:t>
            </w:r>
            <w:r w:rsidRPr="00CC336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5E5771" w:rsidRPr="00CC33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минут</w:t>
            </w:r>
          </w:p>
        </w:tc>
      </w:tr>
      <w:tr w:rsidR="00770F4F" w:rsidRPr="00CC336C" w:rsidTr="00ED2C15">
        <w:trPr>
          <w:trHeight w:val="838"/>
          <w:tblCellSpacing w:w="0" w:type="dxa"/>
          <w:jc w:val="center"/>
        </w:trPr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F4F" w:rsidRPr="00CC336C" w:rsidRDefault="00770F4F" w:rsidP="0025470A">
            <w:pPr>
              <w:spacing w:after="0" w:line="240" w:lineRule="auto"/>
              <w:ind w:firstLine="49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F4F" w:rsidRPr="00CC336C" w:rsidRDefault="00985092" w:rsidP="008A6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36C">
              <w:rPr>
                <w:rFonts w:ascii="Times New Roman" w:hAnsi="Times New Roman" w:cs="Times New Roman"/>
                <w:sz w:val="28"/>
                <w:szCs w:val="28"/>
              </w:rPr>
              <w:t xml:space="preserve">Вскрытие конвертов </w:t>
            </w:r>
            <w:r w:rsidR="008A6821" w:rsidRPr="00CC33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C336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B299A" w:rsidRPr="00CC336C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A6821" w:rsidRPr="00CC33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70F4F" w:rsidRPr="00CC33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CC336C">
              <w:rPr>
                <w:rFonts w:ascii="Times New Roman" w:hAnsi="Times New Roman" w:cs="Times New Roman"/>
                <w:sz w:val="28"/>
                <w:szCs w:val="28"/>
              </w:rPr>
              <w:t xml:space="preserve"> в 10-00.</w:t>
            </w:r>
          </w:p>
        </w:tc>
        <w:tc>
          <w:tcPr>
            <w:tcW w:w="2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0F4F" w:rsidRPr="00CC336C" w:rsidRDefault="00770F4F" w:rsidP="00254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0E6A" w:rsidRPr="00CC336C" w:rsidRDefault="005E5771" w:rsidP="00500E6A">
      <w:pPr>
        <w:spacing w:line="240" w:lineRule="auto"/>
        <w:ind w:firstLine="4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3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0AD3" w:rsidRPr="00CC336C" w:rsidRDefault="00080C2B" w:rsidP="008A68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hAnsi="Times New Roman" w:cs="Times New Roman"/>
          <w:sz w:val="28"/>
          <w:szCs w:val="28"/>
        </w:rPr>
        <w:t>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Конкурсном предложении условий</w:t>
      </w:r>
      <w:r w:rsidR="008C0AD3" w:rsidRPr="00CC336C">
        <w:rPr>
          <w:rFonts w:ascii="Times New Roman" w:hAnsi="Times New Roman" w:cs="Times New Roman"/>
          <w:sz w:val="28"/>
          <w:szCs w:val="28"/>
        </w:rPr>
        <w:t>:</w:t>
      </w:r>
    </w:p>
    <w:p w:rsidR="00770F4F" w:rsidRPr="00CC336C" w:rsidRDefault="00770F4F" w:rsidP="00770F4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и основные мероприятия по критериям</w:t>
      </w:r>
    </w:p>
    <w:p w:rsidR="00770F4F" w:rsidRPr="00CC336C" w:rsidRDefault="00770F4F" w:rsidP="00770F4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открытого конкурса</w:t>
      </w:r>
    </w:p>
    <w:p w:rsidR="0021593F" w:rsidRPr="00CC336C" w:rsidRDefault="0021593F" w:rsidP="0021593F">
      <w:pPr>
        <w:spacing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hAnsi="Times New Roman" w:cs="Times New Roman"/>
          <w:sz w:val="28"/>
          <w:szCs w:val="28"/>
        </w:rPr>
        <w:t>Основные направления развития системы водоснабжения вытекают из схем водоснабжения и действующих программ комплексного развития, которые направлены на модернизацию и оптимизацию существующих систем.</w:t>
      </w:r>
    </w:p>
    <w:p w:rsidR="0021593F" w:rsidRPr="00CC336C" w:rsidRDefault="0021593F" w:rsidP="0021593F">
      <w:pPr>
        <w:spacing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hAnsi="Times New Roman" w:cs="Times New Roman"/>
          <w:sz w:val="28"/>
          <w:szCs w:val="28"/>
        </w:rPr>
        <w:lastRenderedPageBreak/>
        <w:t>Приоритетными задачами развития системы водоснабжения являются: создание организационно-технических и нормативно-правовых мероприятий, направленных на оптимизацию, развитие и модернизацию коммунальных систем водоснабжения.</w:t>
      </w:r>
    </w:p>
    <w:p w:rsidR="0021593F" w:rsidRPr="00CC336C" w:rsidRDefault="0021593F" w:rsidP="0021593F">
      <w:pPr>
        <w:spacing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hAnsi="Times New Roman" w:cs="Times New Roman"/>
          <w:sz w:val="28"/>
          <w:szCs w:val="28"/>
        </w:rPr>
        <w:t>Целевые показатели развития системы водоснабжения:</w:t>
      </w:r>
    </w:p>
    <w:p w:rsidR="0021593F" w:rsidRPr="00CC336C" w:rsidRDefault="0021593F" w:rsidP="0021593F">
      <w:pPr>
        <w:spacing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hAnsi="Times New Roman" w:cs="Times New Roman"/>
          <w:sz w:val="28"/>
          <w:szCs w:val="28"/>
        </w:rPr>
        <w:t>- Удельный вес проб воды, отбор которых произведен из водопроводной сети и которые не отвечают гигиеническим нормативам по санитарно-химическим показателям;</w:t>
      </w:r>
    </w:p>
    <w:p w:rsidR="0021593F" w:rsidRPr="00CC336C" w:rsidRDefault="0021593F" w:rsidP="0021593F">
      <w:pPr>
        <w:spacing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hAnsi="Times New Roman" w:cs="Times New Roman"/>
          <w:sz w:val="28"/>
          <w:szCs w:val="28"/>
        </w:rPr>
        <w:t>-Доля населения Октябрьского сельского поселения, обеспеченного питьевой водой, отвечающей требованиям санитарного законодательства;</w:t>
      </w:r>
    </w:p>
    <w:p w:rsidR="0021593F" w:rsidRPr="00CC336C" w:rsidRDefault="00602D4E" w:rsidP="0021593F">
      <w:pPr>
        <w:spacing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hAnsi="Times New Roman" w:cs="Times New Roman"/>
          <w:sz w:val="28"/>
          <w:szCs w:val="28"/>
        </w:rPr>
        <w:t>-Доля сетей водоснабжения и водоотведения,</w:t>
      </w:r>
      <w:r w:rsidR="0021593F" w:rsidRPr="00CC336C">
        <w:rPr>
          <w:rFonts w:ascii="Times New Roman" w:hAnsi="Times New Roman" w:cs="Times New Roman"/>
          <w:sz w:val="28"/>
          <w:szCs w:val="28"/>
        </w:rPr>
        <w:t xml:space="preserve"> нуждающихся в замене;</w:t>
      </w:r>
    </w:p>
    <w:p w:rsidR="0021593F" w:rsidRPr="00CC336C" w:rsidRDefault="0021593F" w:rsidP="0021593F">
      <w:pPr>
        <w:spacing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hAnsi="Times New Roman" w:cs="Times New Roman"/>
          <w:sz w:val="28"/>
          <w:szCs w:val="28"/>
        </w:rPr>
        <w:t>-Аварийность системы водоснабжения</w:t>
      </w:r>
      <w:r w:rsidR="00602D4E" w:rsidRPr="00CC336C">
        <w:rPr>
          <w:rFonts w:ascii="Times New Roman" w:hAnsi="Times New Roman" w:cs="Times New Roman"/>
          <w:sz w:val="28"/>
          <w:szCs w:val="28"/>
        </w:rPr>
        <w:t xml:space="preserve"> </w:t>
      </w:r>
      <w:r w:rsidR="00602D4E" w:rsidRPr="00CC336C">
        <w:rPr>
          <w:rFonts w:ascii="Times New Roman" w:hAnsi="Times New Roman" w:cs="Times New Roman"/>
          <w:sz w:val="28"/>
          <w:szCs w:val="28"/>
        </w:rPr>
        <w:t>и водоотведения</w:t>
      </w:r>
      <w:r w:rsidRPr="00CC336C">
        <w:rPr>
          <w:rFonts w:ascii="Times New Roman" w:hAnsi="Times New Roman" w:cs="Times New Roman"/>
          <w:sz w:val="28"/>
          <w:szCs w:val="28"/>
        </w:rPr>
        <w:t>;</w:t>
      </w:r>
    </w:p>
    <w:p w:rsidR="0021593F" w:rsidRPr="00CC336C" w:rsidRDefault="0021593F" w:rsidP="0021593F">
      <w:pPr>
        <w:spacing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hAnsi="Times New Roman" w:cs="Times New Roman"/>
          <w:sz w:val="28"/>
          <w:szCs w:val="28"/>
        </w:rPr>
        <w:t>-Уровень потерь воды в системе водоснабжения;</w:t>
      </w:r>
    </w:p>
    <w:p w:rsidR="0021593F" w:rsidRPr="00CC336C" w:rsidRDefault="0021593F" w:rsidP="0021593F">
      <w:pPr>
        <w:spacing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hAnsi="Times New Roman" w:cs="Times New Roman"/>
          <w:sz w:val="28"/>
          <w:szCs w:val="28"/>
        </w:rPr>
        <w:t>Ожидаемые конечные результаты модернизации системы водоснабжения Поселения, выраженные в соответствующих показателях, поддающихся количественной оценке:</w:t>
      </w:r>
    </w:p>
    <w:p w:rsidR="0021593F" w:rsidRPr="00CC336C" w:rsidRDefault="0021593F" w:rsidP="0021593F">
      <w:pPr>
        <w:spacing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hAnsi="Times New Roman" w:cs="Times New Roman"/>
          <w:sz w:val="28"/>
          <w:szCs w:val="28"/>
        </w:rPr>
        <w:t>-Увеличить долю населения, обеспеченного питьевой водой, отвечающей обязательным санитарно-химическим требованиям безопасности до 97%;</w:t>
      </w:r>
    </w:p>
    <w:p w:rsidR="0021593F" w:rsidRPr="00CC336C" w:rsidRDefault="0021593F" w:rsidP="0021593F">
      <w:pPr>
        <w:spacing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hAnsi="Times New Roman" w:cs="Times New Roman"/>
          <w:sz w:val="28"/>
          <w:szCs w:val="28"/>
        </w:rPr>
        <w:t>-Сократить потерю воды в сетях централизованного водоснабжения снижением числа аварий в системах водоснабжения до 7%;</w:t>
      </w:r>
    </w:p>
    <w:p w:rsidR="0021593F" w:rsidRPr="00CC336C" w:rsidRDefault="0021593F" w:rsidP="0021593F">
      <w:pPr>
        <w:spacing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hAnsi="Times New Roman" w:cs="Times New Roman"/>
          <w:sz w:val="28"/>
          <w:szCs w:val="28"/>
        </w:rPr>
        <w:t>-Увеличить долю населения, обеспеченного централизованными услугами водоснабжения до 90%;</w:t>
      </w:r>
    </w:p>
    <w:p w:rsidR="00FF748A" w:rsidRPr="00CC336C" w:rsidRDefault="00602D4E" w:rsidP="0021593F">
      <w:pPr>
        <w:spacing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hAnsi="Times New Roman" w:cs="Times New Roman"/>
          <w:sz w:val="28"/>
          <w:szCs w:val="28"/>
        </w:rPr>
        <w:t>- Увеличить долю капитальных вложений в системы водоснабжения и водоотведения в общем объеме выручки организаций сектора водоснабжения и водоотведения до 15%.</w:t>
      </w:r>
    </w:p>
    <w:p w:rsidR="00FF748A" w:rsidRPr="00CC336C" w:rsidRDefault="00FF748A">
      <w:pPr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hAnsi="Times New Roman" w:cs="Times New Roman"/>
          <w:sz w:val="28"/>
          <w:szCs w:val="28"/>
        </w:rPr>
        <w:br w:type="page"/>
      </w:r>
    </w:p>
    <w:p w:rsidR="0021593F" w:rsidRPr="001236E6" w:rsidRDefault="0021593F" w:rsidP="001236E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236E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Минимально допустимые плановые значения показателей деятельности арендатора</w:t>
      </w:r>
    </w:p>
    <w:tbl>
      <w:tblPr>
        <w:tblW w:w="17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566"/>
        <w:gridCol w:w="559"/>
        <w:gridCol w:w="999"/>
        <w:gridCol w:w="982"/>
        <w:gridCol w:w="2136"/>
        <w:gridCol w:w="2120"/>
        <w:gridCol w:w="993"/>
        <w:gridCol w:w="850"/>
        <w:gridCol w:w="424"/>
        <w:gridCol w:w="851"/>
        <w:gridCol w:w="709"/>
        <w:gridCol w:w="848"/>
        <w:gridCol w:w="849"/>
        <w:gridCol w:w="990"/>
        <w:gridCol w:w="850"/>
        <w:gridCol w:w="992"/>
        <w:gridCol w:w="741"/>
      </w:tblGrid>
      <w:tr w:rsidR="0021593F" w:rsidRPr="002B49D0" w:rsidTr="001236E6">
        <w:trPr>
          <w:trHeight w:val="240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93F" w:rsidRPr="002B49D0" w:rsidRDefault="0021593F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93F" w:rsidRPr="002B49D0" w:rsidRDefault="0021593F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593F" w:rsidRPr="002B49D0" w:rsidRDefault="0021593F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93F" w:rsidRPr="002B49D0" w:rsidRDefault="0021593F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93F" w:rsidRPr="002B49D0" w:rsidRDefault="0021593F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93F" w:rsidRPr="002B49D0" w:rsidRDefault="0021593F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93F" w:rsidRPr="002B49D0" w:rsidRDefault="0021593F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93F" w:rsidRPr="002B49D0" w:rsidRDefault="0021593F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93F" w:rsidRPr="002B49D0" w:rsidRDefault="0021593F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93F" w:rsidRPr="002B49D0" w:rsidRDefault="0021593F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93F" w:rsidRPr="002B49D0" w:rsidRDefault="0021593F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93F" w:rsidRPr="002B49D0" w:rsidRDefault="0021593F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93F" w:rsidRPr="002B49D0" w:rsidRDefault="0021593F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93F" w:rsidRPr="002B49D0" w:rsidRDefault="0021593F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593F" w:rsidRPr="002B49D0" w:rsidRDefault="0021593F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1593F" w:rsidRPr="002B49D0" w:rsidTr="001236E6">
        <w:trPr>
          <w:gridAfter w:val="9"/>
          <w:wAfter w:w="7254" w:type="dxa"/>
          <w:trHeight w:val="64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3F" w:rsidRPr="001236E6" w:rsidRDefault="00FF748A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="0021593F" w:rsidRPr="001236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1593F" w:rsidRPr="001236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93F" w:rsidRPr="001236E6" w:rsidRDefault="0021593F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Вид системы</w:t>
            </w: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F" w:rsidRPr="001236E6" w:rsidRDefault="0021593F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3F" w:rsidRPr="001236E6" w:rsidRDefault="0021593F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F" w:rsidRPr="001236E6" w:rsidRDefault="0021593F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93F" w:rsidRPr="001236E6" w:rsidRDefault="00EC4D7B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21593F" w:rsidRPr="002B49D0" w:rsidTr="001236E6">
        <w:trPr>
          <w:gridAfter w:val="9"/>
          <w:wAfter w:w="7254" w:type="dxa"/>
          <w:trHeight w:val="293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F" w:rsidRPr="001236E6" w:rsidRDefault="0021593F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F" w:rsidRPr="001236E6" w:rsidRDefault="0021593F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F" w:rsidRPr="001236E6" w:rsidRDefault="0021593F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F" w:rsidRPr="001236E6" w:rsidRDefault="0021593F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F" w:rsidRPr="001236E6" w:rsidRDefault="0021593F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F" w:rsidRPr="001236E6" w:rsidRDefault="0021593F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93F" w:rsidRPr="002B49D0" w:rsidTr="001236E6">
        <w:trPr>
          <w:gridAfter w:val="9"/>
          <w:wAfter w:w="7254" w:type="dxa"/>
          <w:trHeight w:val="11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3F" w:rsidRPr="001236E6" w:rsidRDefault="00EC4D7B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93F" w:rsidRPr="00123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593F" w:rsidRPr="001236E6" w:rsidRDefault="0021593F" w:rsidP="001236E6">
            <w:pPr>
              <w:spacing w:after="0" w:line="240" w:lineRule="auto"/>
              <w:ind w:left="113" w:right="113" w:firstLine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93F" w:rsidRPr="001236E6" w:rsidRDefault="0021593F" w:rsidP="00123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 подач</w:t>
            </w:r>
            <w:r w:rsidR="00EC4D7B" w:rsidRPr="00123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93F" w:rsidRPr="001236E6" w:rsidRDefault="0021593F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Количество перерывов в подаче воды, зафиксированных организацией, осуществляющей холодное водоснабжение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93F" w:rsidRPr="001236E6" w:rsidRDefault="0021593F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proofErr w:type="spellStart"/>
            <w:proofErr w:type="gramStart"/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93F" w:rsidRPr="001236E6" w:rsidRDefault="0021593F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93F" w:rsidRPr="002B49D0" w:rsidTr="001236E6">
        <w:trPr>
          <w:gridAfter w:val="9"/>
          <w:wAfter w:w="7254" w:type="dxa"/>
          <w:trHeight w:val="259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93F" w:rsidRPr="001236E6" w:rsidRDefault="00EC4D7B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1593F" w:rsidRPr="001236E6" w:rsidRDefault="0021593F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93F" w:rsidRPr="001236E6" w:rsidRDefault="00EC4D7B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21593F" w:rsidRPr="00123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питьевой</w:t>
            </w: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593F" w:rsidRPr="001236E6"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93F" w:rsidRPr="001236E6" w:rsidRDefault="0021593F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 качества питьевой воды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93F" w:rsidRPr="001236E6" w:rsidRDefault="0021593F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593F" w:rsidRPr="001236E6" w:rsidRDefault="0021593F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D7B" w:rsidRPr="002B49D0" w:rsidTr="001236E6">
        <w:trPr>
          <w:gridAfter w:val="9"/>
          <w:wAfter w:w="7254" w:type="dxa"/>
          <w:trHeight w:val="5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Энергетическая эффективность</w:t>
            </w:r>
          </w:p>
        </w:tc>
        <w:tc>
          <w:tcPr>
            <w:tcW w:w="42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4D7B" w:rsidRPr="001236E6" w:rsidRDefault="00EC4D7B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EC4D7B" w:rsidRPr="002B49D0" w:rsidTr="001236E6">
        <w:trPr>
          <w:gridAfter w:val="9"/>
          <w:wAfter w:w="7254" w:type="dxa"/>
          <w:trHeight w:val="71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D7B" w:rsidRPr="001236E6" w:rsidRDefault="00EC4D7B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D7B" w:rsidRPr="002B49D0" w:rsidTr="001236E6">
        <w:trPr>
          <w:gridAfter w:val="9"/>
          <w:wAfter w:w="7254" w:type="dxa"/>
          <w:trHeight w:val="13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4D7B" w:rsidRPr="001236E6" w:rsidRDefault="00EC4D7B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EC4D7B" w:rsidRPr="001236E6" w:rsidRDefault="00EC4D7B" w:rsidP="001236E6">
            <w:pPr>
              <w:spacing w:after="0" w:line="240" w:lineRule="auto"/>
              <w:ind w:firstLine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D7B" w:rsidRPr="001236E6" w:rsidRDefault="001236E6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Надежность и бесперебойность</w:t>
            </w:r>
            <w:r w:rsidR="00EC4D7B" w:rsidRPr="001236E6">
              <w:rPr>
                <w:rFonts w:ascii="Times New Roman" w:hAnsi="Times New Roman" w:cs="Times New Roman"/>
                <w:sz w:val="24"/>
                <w:szCs w:val="24"/>
              </w:rPr>
              <w:t xml:space="preserve"> водоотведения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4D7B" w:rsidRPr="001236E6" w:rsidRDefault="00EC4D7B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D7B" w:rsidRPr="001236E6" w:rsidRDefault="001236E6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ед./куб.</w:t>
            </w:r>
          </w:p>
          <w:p w:rsidR="001236E6" w:rsidRPr="001236E6" w:rsidRDefault="001236E6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4D7B" w:rsidRPr="001236E6" w:rsidRDefault="00EC4D7B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D7B" w:rsidRPr="002B49D0" w:rsidTr="001236E6">
        <w:trPr>
          <w:gridAfter w:val="9"/>
          <w:wAfter w:w="7254" w:type="dxa"/>
          <w:trHeight w:val="225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7B" w:rsidRPr="001236E6" w:rsidRDefault="001236E6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r w:rsidR="00EC4D7B" w:rsidRPr="001236E6">
              <w:rPr>
                <w:rFonts w:ascii="Times New Roman" w:hAnsi="Times New Roman" w:cs="Times New Roman"/>
                <w:sz w:val="24"/>
                <w:szCs w:val="24"/>
              </w:rPr>
              <w:t xml:space="preserve"> очистки сточных вод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D7B" w:rsidRPr="001236E6" w:rsidRDefault="00EC4D7B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для централизованной общесплавной (бытовой) системы водоотведения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4D7B" w:rsidRPr="002B49D0" w:rsidTr="001236E6">
        <w:trPr>
          <w:gridAfter w:val="9"/>
          <w:wAfter w:w="7254" w:type="dxa"/>
          <w:trHeight w:val="3536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ind w:firstLine="4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7B" w:rsidRPr="001236E6" w:rsidRDefault="001236E6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эффективность</w:t>
            </w:r>
          </w:p>
        </w:tc>
        <w:tc>
          <w:tcPr>
            <w:tcW w:w="42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EC4D7B" w:rsidRPr="001236E6" w:rsidRDefault="00EC4D7B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 w:rsidR="001236E6">
              <w:rPr>
                <w:rFonts w:ascii="Times New Roman" w:hAnsi="Times New Roman" w:cs="Times New Roman"/>
                <w:sz w:val="24"/>
                <w:szCs w:val="24"/>
              </w:rPr>
              <w:t xml:space="preserve">перекачки и </w:t>
            </w: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транспортировки сточных вод, на единицу объема транспортируемых сточных вод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/м3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6E6">
              <w:rPr>
                <w:rFonts w:ascii="Times New Roman" w:hAnsi="Times New Roman" w:cs="Times New Roman"/>
                <w:sz w:val="24"/>
                <w:szCs w:val="24"/>
              </w:rPr>
              <w:t>0,394</w:t>
            </w:r>
          </w:p>
        </w:tc>
      </w:tr>
      <w:tr w:rsidR="00EC4D7B" w:rsidRPr="002B49D0" w:rsidTr="001236E6">
        <w:trPr>
          <w:gridAfter w:val="9"/>
          <w:wAfter w:w="7254" w:type="dxa"/>
          <w:trHeight w:val="278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4D7B" w:rsidRPr="001236E6" w:rsidRDefault="00EC4D7B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4D7B" w:rsidRPr="001236E6" w:rsidRDefault="00EC4D7B" w:rsidP="001236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0F4F" w:rsidRPr="002B49D0" w:rsidRDefault="00770F4F" w:rsidP="0025470A">
      <w:pPr>
        <w:spacing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</w:p>
    <w:p w:rsidR="00EC3E59" w:rsidRPr="002B49D0" w:rsidRDefault="00EC3E59" w:rsidP="0025470A">
      <w:pPr>
        <w:spacing w:line="240" w:lineRule="auto"/>
        <w:ind w:firstLine="492"/>
        <w:jc w:val="both"/>
        <w:rPr>
          <w:rFonts w:ascii="Times New Roman" w:hAnsi="Times New Roman" w:cs="Times New Roman"/>
          <w:sz w:val="28"/>
          <w:szCs w:val="28"/>
        </w:rPr>
      </w:pPr>
    </w:p>
    <w:p w:rsidR="00DD1E38" w:rsidRPr="00CC336C" w:rsidRDefault="005E5771" w:rsidP="0025470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36C">
        <w:rPr>
          <w:rFonts w:ascii="Times New Roman" w:eastAsia="Calibri" w:hAnsi="Times New Roman" w:cs="Times New Roman"/>
          <w:sz w:val="28"/>
          <w:szCs w:val="28"/>
        </w:rPr>
        <w:t>Конкурсная</w:t>
      </w:r>
      <w:r w:rsidR="00DD1E38" w:rsidRPr="00CC336C">
        <w:rPr>
          <w:rFonts w:ascii="Times New Roman" w:eastAsia="Calibri" w:hAnsi="Times New Roman" w:cs="Times New Roman"/>
          <w:sz w:val="28"/>
          <w:szCs w:val="28"/>
        </w:rPr>
        <w:t xml:space="preserve"> комиссия рассмотрела конкурсное предложение</w:t>
      </w:r>
      <w:r w:rsidRPr="00CC336C">
        <w:rPr>
          <w:rFonts w:ascii="Times New Roman" w:eastAsia="Calibri" w:hAnsi="Times New Roman" w:cs="Times New Roman"/>
          <w:sz w:val="28"/>
          <w:szCs w:val="28"/>
        </w:rPr>
        <w:t xml:space="preserve"> на соответствие требованиям, установленным конкурсной документацией. </w:t>
      </w:r>
      <w:r w:rsidR="00DD1E38" w:rsidRPr="00CC336C">
        <w:rPr>
          <w:rFonts w:ascii="Times New Roman" w:eastAsia="Calibri" w:hAnsi="Times New Roman" w:cs="Times New Roman"/>
          <w:sz w:val="28"/>
          <w:szCs w:val="28"/>
        </w:rPr>
        <w:t>Задания и основные мероприятия</w:t>
      </w:r>
      <w:r w:rsidR="00B06CC0" w:rsidRPr="00CC336C">
        <w:rPr>
          <w:rFonts w:ascii="Times New Roman" w:hAnsi="Times New Roman" w:cs="Times New Roman"/>
          <w:sz w:val="28"/>
          <w:szCs w:val="28"/>
        </w:rPr>
        <w:t>, направленные на оптимизацию, развитие и модернизацию коммунальных систем водоснабжения</w:t>
      </w:r>
      <w:r w:rsidR="00DD1E38" w:rsidRPr="00CC336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6CC0" w:rsidRPr="00CC336C">
        <w:rPr>
          <w:rFonts w:ascii="Times New Roman" w:eastAsia="Calibri" w:hAnsi="Times New Roman" w:cs="Times New Roman"/>
          <w:sz w:val="28"/>
          <w:szCs w:val="28"/>
        </w:rPr>
        <w:t>участник конкурса предоставил.</w:t>
      </w:r>
    </w:p>
    <w:p w:rsidR="005E5771" w:rsidRPr="00CC336C" w:rsidRDefault="005E5771" w:rsidP="0025470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336C">
        <w:rPr>
          <w:rFonts w:ascii="Times New Roman" w:eastAsia="Calibri" w:hAnsi="Times New Roman" w:cs="Times New Roman"/>
          <w:bCs/>
          <w:sz w:val="28"/>
          <w:szCs w:val="28"/>
        </w:rPr>
        <w:t xml:space="preserve">Комиссия решила: </w:t>
      </w:r>
    </w:p>
    <w:p w:rsidR="00326D11" w:rsidRPr="00CC336C" w:rsidRDefault="00326D11" w:rsidP="0025470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36C">
        <w:rPr>
          <w:rFonts w:ascii="Times New Roman" w:eastAsia="Calibri" w:hAnsi="Times New Roman" w:cs="Times New Roman"/>
          <w:sz w:val="28"/>
          <w:szCs w:val="28"/>
        </w:rPr>
        <w:t xml:space="preserve">Конкурсное предложение </w:t>
      </w:r>
      <w:r w:rsidR="00B06CC0" w:rsidRPr="00CC336C">
        <w:rPr>
          <w:rFonts w:ascii="Times New Roman" w:eastAsia="Calibri" w:hAnsi="Times New Roman" w:cs="Times New Roman"/>
          <w:sz w:val="28"/>
          <w:szCs w:val="28"/>
        </w:rPr>
        <w:t>единственного участник</w:t>
      </w:r>
      <w:proofErr w:type="gramStart"/>
      <w:r w:rsidR="00B06CC0" w:rsidRPr="00CC336C">
        <w:rPr>
          <w:rFonts w:ascii="Times New Roman" w:eastAsia="Calibri" w:hAnsi="Times New Roman" w:cs="Times New Roman"/>
          <w:sz w:val="28"/>
          <w:szCs w:val="28"/>
        </w:rPr>
        <w:t>а ООО</w:t>
      </w:r>
      <w:proofErr w:type="gramEnd"/>
      <w:r w:rsidR="00B06CC0" w:rsidRPr="00CC336C">
        <w:rPr>
          <w:rFonts w:ascii="Times New Roman" w:eastAsia="Calibri" w:hAnsi="Times New Roman" w:cs="Times New Roman"/>
          <w:sz w:val="28"/>
          <w:szCs w:val="28"/>
        </w:rPr>
        <w:t xml:space="preserve"> «Октябрьское ЖКХ» </w:t>
      </w:r>
      <w:r w:rsidRPr="00CC336C">
        <w:rPr>
          <w:rFonts w:ascii="Times New Roman" w:eastAsia="Calibri" w:hAnsi="Times New Roman" w:cs="Times New Roman"/>
          <w:sz w:val="28"/>
          <w:szCs w:val="28"/>
        </w:rPr>
        <w:t xml:space="preserve">на право заключения </w:t>
      </w:r>
      <w:r w:rsidR="00477754" w:rsidRPr="00CC336C">
        <w:rPr>
          <w:rFonts w:ascii="Times New Roman" w:hAnsi="Times New Roman" w:cs="Times New Roman"/>
          <w:sz w:val="28"/>
          <w:szCs w:val="28"/>
        </w:rPr>
        <w:t>договор</w:t>
      </w:r>
      <w:r w:rsidR="00486987" w:rsidRPr="00CC336C">
        <w:rPr>
          <w:rFonts w:ascii="Times New Roman" w:hAnsi="Times New Roman" w:cs="Times New Roman"/>
          <w:sz w:val="28"/>
          <w:szCs w:val="28"/>
        </w:rPr>
        <w:t>а</w:t>
      </w:r>
      <w:r w:rsidR="00477754" w:rsidRPr="00CC336C">
        <w:rPr>
          <w:rFonts w:ascii="Times New Roman" w:hAnsi="Times New Roman" w:cs="Times New Roman"/>
          <w:sz w:val="28"/>
          <w:szCs w:val="28"/>
        </w:rPr>
        <w:t xml:space="preserve"> аренды в отношении недвижимого имущественного комплекса (объекты водоснабжения и водоотведения)</w:t>
      </w:r>
      <w:r w:rsidRPr="00CC336C">
        <w:rPr>
          <w:rFonts w:ascii="Times New Roman" w:eastAsia="Calibri" w:hAnsi="Times New Roman" w:cs="Times New Roman"/>
          <w:sz w:val="28"/>
          <w:szCs w:val="28"/>
        </w:rPr>
        <w:t xml:space="preserve"> соответствует требованиям Конкурсной документации.</w:t>
      </w:r>
    </w:p>
    <w:p w:rsidR="005E5771" w:rsidRPr="00CC336C" w:rsidRDefault="005E5771" w:rsidP="0025470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336C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CC336C">
        <w:rPr>
          <w:rFonts w:ascii="Times New Roman" w:eastAsia="Calibri" w:hAnsi="Times New Roman" w:cs="Times New Roman"/>
          <w:sz w:val="28"/>
          <w:szCs w:val="28"/>
        </w:rPr>
        <w:t xml:space="preserve"> данный протокол на официальном сайте в сети «Интернет» </w:t>
      </w:r>
      <w:r w:rsidRPr="00CC336C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CC336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886447" w:rsidRPr="00CC336C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886447" w:rsidRPr="00CC33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6447" w:rsidRPr="00CC336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886447" w:rsidRPr="00CC336C">
        <w:rPr>
          <w:rFonts w:ascii="Times New Roman" w:eastAsia="Calibri" w:hAnsi="Times New Roman" w:cs="Times New Roman"/>
          <w:sz w:val="28"/>
          <w:szCs w:val="28"/>
        </w:rPr>
        <w:t>.</w:t>
      </w:r>
      <w:r w:rsidR="00886447" w:rsidRPr="00CC336C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r w:rsidR="00886447" w:rsidRPr="00CC336C">
        <w:rPr>
          <w:rFonts w:ascii="Times New Roman" w:hAnsi="Times New Roman" w:cs="Times New Roman"/>
          <w:sz w:val="28"/>
          <w:szCs w:val="28"/>
        </w:rPr>
        <w:t xml:space="preserve"> в течение дня, следующего за днем его подписания.</w:t>
      </w:r>
    </w:p>
    <w:p w:rsidR="00477754" w:rsidRPr="00CC336C" w:rsidRDefault="00477754" w:rsidP="0025470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36C">
        <w:rPr>
          <w:rFonts w:ascii="Times New Roman" w:hAnsi="Times New Roman" w:cs="Times New Roman"/>
          <w:sz w:val="28"/>
          <w:szCs w:val="28"/>
        </w:rPr>
        <w:t xml:space="preserve">Заключить договор аренды в отношении недвижимого имущественного комплекса (объекты водоснабжения и водоотведения) сроком на </w:t>
      </w:r>
      <w:r w:rsidR="00486987" w:rsidRPr="00CC336C">
        <w:rPr>
          <w:rFonts w:ascii="Times New Roman" w:hAnsi="Times New Roman" w:cs="Times New Roman"/>
          <w:sz w:val="28"/>
          <w:szCs w:val="28"/>
        </w:rPr>
        <w:t>5 лет</w:t>
      </w:r>
      <w:r w:rsidR="003B1FB4" w:rsidRPr="00CC336C">
        <w:rPr>
          <w:rFonts w:ascii="Times New Roman" w:hAnsi="Times New Roman" w:cs="Times New Roman"/>
          <w:sz w:val="28"/>
          <w:szCs w:val="28"/>
        </w:rPr>
        <w:t>,</w:t>
      </w:r>
      <w:r w:rsidRPr="00CC336C">
        <w:rPr>
          <w:rFonts w:ascii="Times New Roman" w:hAnsi="Times New Roman" w:cs="Times New Roman"/>
          <w:sz w:val="28"/>
          <w:szCs w:val="28"/>
        </w:rPr>
        <w:t xml:space="preserve"> согласно конкурсной документации с единственным участником конкурса – ООО</w:t>
      </w:r>
      <w:r w:rsidR="00486987" w:rsidRPr="00CC336C">
        <w:rPr>
          <w:rFonts w:ascii="Times New Roman" w:hAnsi="Times New Roman" w:cs="Times New Roman"/>
          <w:sz w:val="28"/>
          <w:szCs w:val="28"/>
        </w:rPr>
        <w:t> </w:t>
      </w:r>
      <w:r w:rsidRPr="00CC336C">
        <w:rPr>
          <w:rFonts w:ascii="Times New Roman" w:hAnsi="Times New Roman" w:cs="Times New Roman"/>
          <w:sz w:val="28"/>
          <w:szCs w:val="28"/>
        </w:rPr>
        <w:t>«Октябрьское ЖКХ».</w:t>
      </w:r>
    </w:p>
    <w:p w:rsidR="00E507FD" w:rsidRPr="00CC336C" w:rsidRDefault="00E507FD" w:rsidP="00254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70A" w:rsidRPr="00CC336C" w:rsidRDefault="0025470A" w:rsidP="002547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336C">
        <w:rPr>
          <w:rFonts w:ascii="Times New Roman" w:hAnsi="Times New Roman" w:cs="Times New Roman"/>
          <w:sz w:val="28"/>
          <w:szCs w:val="28"/>
        </w:rPr>
        <w:t>Результаты голосования членов комиссии: «за» - единогласно.</w:t>
      </w:r>
    </w:p>
    <w:p w:rsidR="005E5771" w:rsidRPr="00CC336C" w:rsidRDefault="005E5771" w:rsidP="002547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36C">
        <w:rPr>
          <w:rFonts w:ascii="Times New Roman" w:eastAsia="Calibri" w:hAnsi="Times New Roman" w:cs="Times New Roman"/>
          <w:sz w:val="28"/>
          <w:szCs w:val="28"/>
        </w:rPr>
        <w:t xml:space="preserve">Заседание комиссии окончено </w:t>
      </w:r>
      <w:r w:rsidR="00486987" w:rsidRPr="00CC336C">
        <w:rPr>
          <w:rFonts w:ascii="Times New Roman" w:eastAsia="Calibri" w:hAnsi="Times New Roman" w:cs="Times New Roman"/>
          <w:sz w:val="28"/>
          <w:szCs w:val="28"/>
        </w:rPr>
        <w:t>21</w:t>
      </w:r>
      <w:r w:rsidR="004C5987" w:rsidRPr="00CC336C">
        <w:rPr>
          <w:rFonts w:ascii="Times New Roman" w:eastAsia="Calibri" w:hAnsi="Times New Roman" w:cs="Times New Roman"/>
          <w:sz w:val="28"/>
          <w:szCs w:val="28"/>
        </w:rPr>
        <w:t>.10</w:t>
      </w:r>
      <w:r w:rsidRPr="00CC336C">
        <w:rPr>
          <w:rFonts w:ascii="Times New Roman" w:eastAsia="Calibri" w:hAnsi="Times New Roman" w:cs="Times New Roman"/>
          <w:sz w:val="28"/>
          <w:szCs w:val="28"/>
        </w:rPr>
        <w:t>.20</w:t>
      </w:r>
      <w:r w:rsidR="00486987" w:rsidRPr="00CC336C">
        <w:rPr>
          <w:rFonts w:ascii="Times New Roman" w:eastAsia="Calibri" w:hAnsi="Times New Roman" w:cs="Times New Roman"/>
          <w:sz w:val="28"/>
          <w:szCs w:val="28"/>
        </w:rPr>
        <w:t>21</w:t>
      </w:r>
      <w:r w:rsidRPr="00CC336C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4C5987" w:rsidRPr="00CC336C">
        <w:rPr>
          <w:rFonts w:ascii="Times New Roman" w:hAnsi="Times New Roman" w:cs="Times New Roman"/>
          <w:sz w:val="28"/>
          <w:szCs w:val="28"/>
        </w:rPr>
        <w:t>1</w:t>
      </w:r>
      <w:r w:rsidR="00CC336C" w:rsidRPr="00CC336C">
        <w:rPr>
          <w:rFonts w:ascii="Times New Roman" w:hAnsi="Times New Roman" w:cs="Times New Roman"/>
          <w:sz w:val="28"/>
          <w:szCs w:val="28"/>
        </w:rPr>
        <w:t>5</w:t>
      </w:r>
      <w:r w:rsidRPr="00CC336C">
        <w:rPr>
          <w:rFonts w:ascii="Times New Roman" w:eastAsia="Calibri" w:hAnsi="Times New Roman" w:cs="Times New Roman"/>
          <w:sz w:val="28"/>
          <w:szCs w:val="28"/>
        </w:rPr>
        <w:t xml:space="preserve"> часов </w:t>
      </w:r>
      <w:r w:rsidR="004C5987" w:rsidRPr="00CC336C">
        <w:rPr>
          <w:rFonts w:ascii="Times New Roman" w:hAnsi="Times New Roman" w:cs="Times New Roman"/>
          <w:sz w:val="28"/>
          <w:szCs w:val="28"/>
        </w:rPr>
        <w:t>00</w:t>
      </w:r>
      <w:r w:rsidRPr="00CC336C">
        <w:rPr>
          <w:rFonts w:ascii="Times New Roman" w:eastAsia="Calibri" w:hAnsi="Times New Roman" w:cs="Times New Roman"/>
          <w:sz w:val="28"/>
          <w:szCs w:val="28"/>
        </w:rPr>
        <w:t xml:space="preserve"> минут по местному времени.</w:t>
      </w:r>
    </w:p>
    <w:p w:rsidR="00CC336C" w:rsidRPr="00CC336C" w:rsidRDefault="00CC336C" w:rsidP="00CC336C">
      <w:pPr>
        <w:spacing w:after="0" w:line="240" w:lineRule="auto"/>
        <w:ind w:right="12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_________________/ </w:t>
      </w:r>
      <w:r w:rsidRPr="00CC33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А.П. </w:t>
      </w:r>
      <w:proofErr w:type="spellStart"/>
      <w:r w:rsidRPr="00CC33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Куплевацкий</w:t>
      </w:r>
      <w:proofErr w:type="spellEnd"/>
    </w:p>
    <w:p w:rsidR="00CC336C" w:rsidRPr="00CC336C" w:rsidRDefault="00CC336C" w:rsidP="00CC336C">
      <w:pPr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6C" w:rsidRPr="00CC336C" w:rsidRDefault="00CC336C" w:rsidP="00CC336C">
      <w:pPr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председателя комиссии </w:t>
      </w: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_________________/ Д.Н. </w:t>
      </w:r>
      <w:proofErr w:type="spellStart"/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Коплик</w:t>
      </w:r>
      <w:proofErr w:type="spellEnd"/>
    </w:p>
    <w:p w:rsidR="00CC336C" w:rsidRPr="00CC336C" w:rsidRDefault="00CC336C" w:rsidP="00CC336C">
      <w:pPr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36C" w:rsidRPr="00CC336C" w:rsidRDefault="00CC336C" w:rsidP="00CC336C">
      <w:pPr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_________________/ Т.М. Акульшина</w:t>
      </w: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336C" w:rsidRPr="00CC336C" w:rsidRDefault="00CC336C" w:rsidP="00CC336C">
      <w:pPr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_________________/ Л.В. Плотникова</w:t>
      </w: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C336C" w:rsidRPr="00CC336C" w:rsidRDefault="00CC336C" w:rsidP="00CC336C">
      <w:pPr>
        <w:spacing w:after="0" w:line="240" w:lineRule="auto"/>
        <w:ind w:left="3540" w:right="125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__________________/ Т.А. </w:t>
      </w:r>
      <w:proofErr w:type="spellStart"/>
      <w:r w:rsidRPr="00CC33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Бурамбаева</w:t>
      </w:r>
      <w:proofErr w:type="spellEnd"/>
    </w:p>
    <w:p w:rsidR="00CC336C" w:rsidRPr="00CC336C" w:rsidRDefault="00CC336C" w:rsidP="00CC336C">
      <w:pPr>
        <w:spacing w:after="0" w:line="240" w:lineRule="auto"/>
        <w:ind w:right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CB5" w:rsidRPr="00CC336C" w:rsidRDefault="00CC336C" w:rsidP="00CC336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3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Секретарь комиссии: </w:t>
      </w:r>
      <w:r w:rsidRPr="00CC336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C336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C336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__________________/ Е.В. Чулкова</w:t>
      </w:r>
    </w:p>
    <w:sectPr w:rsidR="00783CB5" w:rsidRPr="00CC336C" w:rsidSect="006D1BD1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C5FB7"/>
    <w:multiLevelType w:val="multilevel"/>
    <w:tmpl w:val="9A6EFA10"/>
    <w:lvl w:ilvl="0">
      <w:start w:val="1"/>
      <w:numFmt w:val="bullet"/>
      <w:lvlText w:val=""/>
      <w:lvlJc w:val="left"/>
      <w:pPr>
        <w:ind w:left="1334" w:hanging="105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C292FF5"/>
    <w:multiLevelType w:val="hybridMultilevel"/>
    <w:tmpl w:val="096E2D64"/>
    <w:lvl w:ilvl="0" w:tplc="53B0E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B05913"/>
    <w:multiLevelType w:val="hybridMultilevel"/>
    <w:tmpl w:val="E534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834"/>
    <w:rsid w:val="00037E4D"/>
    <w:rsid w:val="000565AE"/>
    <w:rsid w:val="00080C2B"/>
    <w:rsid w:val="00094BB7"/>
    <w:rsid w:val="000978BC"/>
    <w:rsid w:val="000F0CA5"/>
    <w:rsid w:val="000F68C2"/>
    <w:rsid w:val="00115AB4"/>
    <w:rsid w:val="001236E6"/>
    <w:rsid w:val="00136FC9"/>
    <w:rsid w:val="00175486"/>
    <w:rsid w:val="001814C3"/>
    <w:rsid w:val="001B2968"/>
    <w:rsid w:val="001E0F5F"/>
    <w:rsid w:val="001E4222"/>
    <w:rsid w:val="0021593F"/>
    <w:rsid w:val="002216EE"/>
    <w:rsid w:val="002356C9"/>
    <w:rsid w:val="0025470A"/>
    <w:rsid w:val="00267960"/>
    <w:rsid w:val="002B299A"/>
    <w:rsid w:val="002B49D0"/>
    <w:rsid w:val="002F3DC5"/>
    <w:rsid w:val="00306016"/>
    <w:rsid w:val="00326D11"/>
    <w:rsid w:val="00355348"/>
    <w:rsid w:val="00386520"/>
    <w:rsid w:val="003865C7"/>
    <w:rsid w:val="003B1FB4"/>
    <w:rsid w:val="003B5241"/>
    <w:rsid w:val="003C2946"/>
    <w:rsid w:val="003C50F4"/>
    <w:rsid w:val="003E0969"/>
    <w:rsid w:val="00443834"/>
    <w:rsid w:val="00477754"/>
    <w:rsid w:val="004843C5"/>
    <w:rsid w:val="00486987"/>
    <w:rsid w:val="004A624F"/>
    <w:rsid w:val="004C5987"/>
    <w:rsid w:val="004F4891"/>
    <w:rsid w:val="00500E6A"/>
    <w:rsid w:val="005042FC"/>
    <w:rsid w:val="00564840"/>
    <w:rsid w:val="00567B49"/>
    <w:rsid w:val="005704BB"/>
    <w:rsid w:val="005A658D"/>
    <w:rsid w:val="005A7CF1"/>
    <w:rsid w:val="005E5771"/>
    <w:rsid w:val="00602D4E"/>
    <w:rsid w:val="00672B9A"/>
    <w:rsid w:val="006A2A44"/>
    <w:rsid w:val="006D1BD1"/>
    <w:rsid w:val="007030EB"/>
    <w:rsid w:val="007251E9"/>
    <w:rsid w:val="007629AD"/>
    <w:rsid w:val="00765E90"/>
    <w:rsid w:val="00770F4F"/>
    <w:rsid w:val="00775C60"/>
    <w:rsid w:val="00783CB5"/>
    <w:rsid w:val="00794CB4"/>
    <w:rsid w:val="00886447"/>
    <w:rsid w:val="008A6821"/>
    <w:rsid w:val="008C0AD3"/>
    <w:rsid w:val="00901555"/>
    <w:rsid w:val="00985092"/>
    <w:rsid w:val="009A41FA"/>
    <w:rsid w:val="009B458F"/>
    <w:rsid w:val="00A00D77"/>
    <w:rsid w:val="00A704F8"/>
    <w:rsid w:val="00AF1B50"/>
    <w:rsid w:val="00AF7A11"/>
    <w:rsid w:val="00B0486D"/>
    <w:rsid w:val="00B06CC0"/>
    <w:rsid w:val="00B75F24"/>
    <w:rsid w:val="00BB7648"/>
    <w:rsid w:val="00BC0344"/>
    <w:rsid w:val="00BE5629"/>
    <w:rsid w:val="00C0305A"/>
    <w:rsid w:val="00C5127D"/>
    <w:rsid w:val="00C95638"/>
    <w:rsid w:val="00CB30C9"/>
    <w:rsid w:val="00CC336C"/>
    <w:rsid w:val="00CC609F"/>
    <w:rsid w:val="00D027D8"/>
    <w:rsid w:val="00DA6F51"/>
    <w:rsid w:val="00DB7172"/>
    <w:rsid w:val="00DD1E38"/>
    <w:rsid w:val="00DD6D7F"/>
    <w:rsid w:val="00DE3A31"/>
    <w:rsid w:val="00E507FD"/>
    <w:rsid w:val="00E85598"/>
    <w:rsid w:val="00EC3E59"/>
    <w:rsid w:val="00EC4D7B"/>
    <w:rsid w:val="00F02591"/>
    <w:rsid w:val="00F07E29"/>
    <w:rsid w:val="00F14628"/>
    <w:rsid w:val="00F21DFA"/>
    <w:rsid w:val="00F27503"/>
    <w:rsid w:val="00F40F50"/>
    <w:rsid w:val="00F62698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E90"/>
  </w:style>
  <w:style w:type="paragraph" w:styleId="1">
    <w:name w:val="heading 1"/>
    <w:basedOn w:val="a"/>
    <w:next w:val="a"/>
    <w:link w:val="10"/>
    <w:uiPriority w:val="9"/>
    <w:qFormat/>
    <w:rsid w:val="00B048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5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rsid w:val="005E5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5E577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93">
    <w:name w:val="Font Style93"/>
    <w:rsid w:val="00794CB4"/>
    <w:rPr>
      <w:rFonts w:ascii="Calibri" w:hAnsi="Calibri" w:cs="Calibri"/>
      <w:spacing w:val="-10"/>
      <w:sz w:val="26"/>
      <w:szCs w:val="26"/>
    </w:rPr>
  </w:style>
  <w:style w:type="character" w:styleId="a6">
    <w:name w:val="Hyperlink"/>
    <w:basedOn w:val="a0"/>
    <w:rsid w:val="00794CB4"/>
    <w:rPr>
      <w:color w:val="0000FF"/>
      <w:u w:val="single"/>
    </w:rPr>
  </w:style>
  <w:style w:type="paragraph" w:styleId="2">
    <w:name w:val="Body Text Indent 2"/>
    <w:basedOn w:val="a"/>
    <w:link w:val="20"/>
    <w:rsid w:val="00794C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94C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E562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E5629"/>
  </w:style>
  <w:style w:type="character" w:customStyle="1" w:styleId="10">
    <w:name w:val="Заголовок 1 Знак"/>
    <w:basedOn w:val="a0"/>
    <w:link w:val="1"/>
    <w:uiPriority w:val="9"/>
    <w:rsid w:val="00B048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7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4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tsp.eps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F00E1-2E03-4F7B-B545-5022664DE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5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BukreevaES</dc:creator>
  <cp:lastModifiedBy>user</cp:lastModifiedBy>
  <cp:revision>60</cp:revision>
  <cp:lastPrinted>2018-10-15T08:30:00Z</cp:lastPrinted>
  <dcterms:created xsi:type="dcterms:W3CDTF">2017-11-13T06:13:00Z</dcterms:created>
  <dcterms:modified xsi:type="dcterms:W3CDTF">2021-10-21T08:21:00Z</dcterms:modified>
</cp:coreProperties>
</file>